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1E10" w:rsidRPr="008F0A4A" w:rsidTr="00306FB1">
        <w:trPr>
          <w:trHeight w:val="425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8F0A4A" w:rsidRDefault="008F0A4A" w:rsidP="008F0A4A">
            <w:pPr>
              <w:jc w:val="center"/>
              <w:rPr>
                <w:rFonts w:ascii="Segoe UI" w:hAnsi="Segoe UI" w:cs="Segoe UI"/>
                <w:b/>
              </w:rPr>
            </w:pPr>
            <w:bookmarkStart w:id="0" w:name="_GoBack"/>
            <w:bookmarkEnd w:id="0"/>
            <w:r w:rsidRPr="008F0A4A">
              <w:rPr>
                <w:rFonts w:ascii="Segoe UI" w:hAnsi="Segoe UI" w:cs="Segoe UI"/>
                <w:b/>
              </w:rPr>
              <w:t>EDYCJA XIV/2020</w:t>
            </w:r>
          </w:p>
        </w:tc>
      </w:tr>
      <w:tr w:rsidR="007B1E10" w:rsidRPr="008F0A4A" w:rsidTr="00306FB1">
        <w:trPr>
          <w:trHeight w:val="126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8F0A4A">
              <w:rPr>
                <w:rFonts w:ascii="Segoe UI" w:hAnsi="Segoe UI" w:cs="Segoe UI"/>
                <w:b/>
                <w:sz w:val="28"/>
              </w:rPr>
              <w:t>KARTA OCENY PROJEKTU FILMU ANIMOWANEGO</w:t>
            </w:r>
          </w:p>
          <w:p w:rsidR="007B1E10" w:rsidRPr="008F0A4A" w:rsidRDefault="007B1E10" w:rsidP="00306FB1">
            <w:pPr>
              <w:jc w:val="center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  <w:b/>
                <w:sz w:val="28"/>
              </w:rPr>
              <w:t>w Dolnośląskim Konkursie Filmowym</w:t>
            </w:r>
          </w:p>
        </w:tc>
      </w:tr>
      <w:tr w:rsidR="007B1E10" w:rsidRPr="008F0A4A" w:rsidTr="00306FB1">
        <w:trPr>
          <w:trHeight w:val="544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>Tytuł projektu</w:t>
            </w:r>
          </w:p>
        </w:tc>
      </w:tr>
      <w:tr w:rsidR="007B1E10" w:rsidRPr="008F0A4A" w:rsidTr="00306FB1">
        <w:trPr>
          <w:trHeight w:val="563"/>
        </w:trPr>
        <w:tc>
          <w:tcPr>
            <w:tcW w:w="9212" w:type="dxa"/>
            <w:gridSpan w:val="2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7B1E10" w:rsidRPr="008F0A4A" w:rsidTr="00306FB1">
        <w:trPr>
          <w:trHeight w:val="41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>Imię i nazwisko eksperta</w:t>
            </w:r>
          </w:p>
        </w:tc>
      </w:tr>
      <w:tr w:rsidR="007B1E10" w:rsidRPr="008F0A4A" w:rsidTr="00306FB1">
        <w:trPr>
          <w:trHeight w:val="693"/>
        </w:trPr>
        <w:tc>
          <w:tcPr>
            <w:tcW w:w="9212" w:type="dxa"/>
            <w:gridSpan w:val="2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7B1E10" w:rsidRPr="008F0A4A" w:rsidTr="00306FB1">
        <w:trPr>
          <w:trHeight w:val="111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b/>
                <w:i/>
              </w:rPr>
            </w:pPr>
            <w:r w:rsidRPr="008F0A4A">
              <w:rPr>
                <w:rFonts w:ascii="Segoe UI" w:hAnsi="Segoe UI" w:cs="Segoe UI"/>
                <w:b/>
                <w:i/>
              </w:rPr>
              <w:t>WYPEŁNIA DOLNOŚLĄSKIE CENTRUM FILMOWE</w:t>
            </w:r>
          </w:p>
        </w:tc>
      </w:tr>
      <w:tr w:rsidR="007B1E10" w:rsidRPr="008F0A4A" w:rsidTr="00306FB1">
        <w:trPr>
          <w:trHeight w:val="579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</w:rPr>
              <w:t>Ocena artystyczno-merytoryczna</w:t>
            </w:r>
          </w:p>
        </w:tc>
        <w:tc>
          <w:tcPr>
            <w:tcW w:w="4606" w:type="dxa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7B1E10" w:rsidRPr="008F0A4A" w:rsidTr="00306FB1">
        <w:trPr>
          <w:trHeight w:val="530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</w:rPr>
              <w:t>Ocena związku projektu z województwem dolnośląskim</w:t>
            </w:r>
            <w:r w:rsidR="00CC2514" w:rsidRPr="008F0A4A">
              <w:rPr>
                <w:rFonts w:ascii="Segoe UI" w:hAnsi="Segoe UI" w:cs="Segoe UI"/>
                <w:b/>
              </w:rPr>
              <w:t xml:space="preserve"> i/lub Wrocławiem</w:t>
            </w:r>
          </w:p>
        </w:tc>
        <w:tc>
          <w:tcPr>
            <w:tcW w:w="4606" w:type="dxa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7B1E10" w:rsidRPr="008F0A4A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</w:rPr>
              <w:t xml:space="preserve">Ocena uznaniowa </w:t>
            </w:r>
          </w:p>
        </w:tc>
        <w:tc>
          <w:tcPr>
            <w:tcW w:w="4606" w:type="dxa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7B1E10" w:rsidRPr="008F0A4A" w:rsidTr="00306FB1">
        <w:trPr>
          <w:trHeight w:val="567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jc w:val="right"/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</w:rPr>
              <w:t>RAZEM</w:t>
            </w:r>
          </w:p>
        </w:tc>
        <w:tc>
          <w:tcPr>
            <w:tcW w:w="4606" w:type="dxa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7B1E10" w:rsidRPr="008F0A4A" w:rsidTr="00306FB1">
        <w:trPr>
          <w:trHeight w:val="1860"/>
        </w:trPr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7B1E10" w:rsidRPr="008F0A4A" w:rsidTr="00306FB1">
        <w:trPr>
          <w:trHeight w:val="40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  <w:sz w:val="24"/>
              </w:rPr>
              <w:t>INFORMACJE DLA EKSPERTA</w:t>
            </w:r>
          </w:p>
        </w:tc>
      </w:tr>
      <w:tr w:rsidR="007B1E10" w:rsidRPr="008F0A4A" w:rsidTr="00306FB1">
        <w:trPr>
          <w:trHeight w:val="1979"/>
        </w:trPr>
        <w:tc>
          <w:tcPr>
            <w:tcW w:w="9212" w:type="dxa"/>
            <w:gridSpan w:val="2"/>
            <w:shd w:val="clear" w:color="auto" w:fill="FFFFEB"/>
          </w:tcPr>
          <w:p w:rsidR="007B1E10" w:rsidRPr="008F0A4A" w:rsidRDefault="007B1E10" w:rsidP="00306FB1">
            <w:pPr>
              <w:pStyle w:val="Akapitzlist"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  <w:szCs w:val="28"/>
              </w:rPr>
            </w:pPr>
            <w:r w:rsidRPr="008F0A4A">
              <w:rPr>
                <w:rFonts w:ascii="Segoe UI" w:hAnsi="Segoe UI" w:cs="Segoe UI"/>
                <w:b/>
                <w:szCs w:val="28"/>
              </w:rPr>
              <w:t>WAŻNE!</w:t>
            </w:r>
          </w:p>
          <w:p w:rsidR="007B1E10" w:rsidRPr="008F0A4A" w:rsidRDefault="007B1E10" w:rsidP="00306FB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b/>
                <w:sz w:val="28"/>
                <w:szCs w:val="28"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t>Przed dokonaniem oceny ekspert zobowiązany jest do  zapoznania się z Regulaminem Dolnośląskiego Konkursu Filmowego.</w:t>
            </w:r>
          </w:p>
          <w:p w:rsidR="007B1E10" w:rsidRPr="008F0A4A" w:rsidRDefault="007B1E10" w:rsidP="00306FB1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sz w:val="20"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t>Ogólne uzasadnienie</w:t>
            </w:r>
            <w:r w:rsidRPr="008F0A4A">
              <w:rPr>
                <w:rFonts w:ascii="Segoe UI" w:hAnsi="Segoe UI" w:cs="Segoe UI"/>
                <w:sz w:val="20"/>
              </w:rPr>
              <w:t xml:space="preserve"> liczby przyznanych punktów </w:t>
            </w:r>
            <w:r w:rsidRPr="008F0A4A">
              <w:rPr>
                <w:rFonts w:ascii="Segoe UI" w:hAnsi="Segoe UI" w:cs="Segoe UI"/>
                <w:b/>
                <w:sz w:val="20"/>
              </w:rPr>
              <w:t>należy przedstawić w formie osobnej recenzji</w:t>
            </w:r>
            <w:r w:rsidRPr="008F0A4A">
              <w:rPr>
                <w:rFonts w:ascii="Segoe UI" w:hAnsi="Segoe UI" w:cs="Segoe UI"/>
                <w:sz w:val="20"/>
              </w:rPr>
              <w:t xml:space="preserve"> zakończonej rekomendacją (lub jej brakiem) do dofinansowania projektu ze środków Dolnośląskiego Konkursu Filmowego, z ewentualnym wskazaniem poprawek, które zdaniem eksperta należy wprowadzić do projektu.</w:t>
            </w:r>
          </w:p>
          <w:p w:rsidR="007B1E10" w:rsidRPr="008F0A4A" w:rsidRDefault="007B1E10" w:rsidP="00306FB1">
            <w:pPr>
              <w:spacing w:after="120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t>Ekspert wyraża zgodę na przekazanie do wglądu wypełnionej karty oceny wnioskodawcy.</w:t>
            </w:r>
          </w:p>
        </w:tc>
      </w:tr>
    </w:tbl>
    <w:p w:rsidR="007B1E10" w:rsidRPr="008F0A4A" w:rsidRDefault="007B1E10">
      <w:pPr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7B1E10" w:rsidRPr="008F0A4A" w:rsidTr="00306FB1">
        <w:trPr>
          <w:trHeight w:val="708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F0A4A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KRYTERIA OCENY PROJEKTU</w:t>
            </w:r>
          </w:p>
        </w:tc>
      </w:tr>
      <w:tr w:rsidR="007B1E10" w:rsidRPr="008F0A4A" w:rsidTr="00306FB1">
        <w:tc>
          <w:tcPr>
            <w:tcW w:w="9213" w:type="dxa"/>
            <w:gridSpan w:val="2"/>
            <w:shd w:val="clear" w:color="auto" w:fill="FFFFEB"/>
          </w:tcPr>
          <w:p w:rsidR="007B1E10" w:rsidRPr="008F0A4A" w:rsidRDefault="007B1E10" w:rsidP="007B1E10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contextualSpacing w:val="0"/>
              <w:jc w:val="center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  <w:b/>
                <w:sz w:val="24"/>
              </w:rPr>
              <w:t>OCENA MERYTORYCZNO-ARTYSTYCZNA</w:t>
            </w:r>
          </w:p>
        </w:tc>
      </w:tr>
      <w:tr w:rsidR="007B1E10" w:rsidRPr="008F0A4A" w:rsidTr="00306FB1">
        <w:tc>
          <w:tcPr>
            <w:tcW w:w="9213" w:type="dxa"/>
            <w:gridSpan w:val="2"/>
            <w:shd w:val="clear" w:color="auto" w:fill="FFFFEB"/>
          </w:tcPr>
          <w:p w:rsidR="007B1E10" w:rsidRPr="008F0A4A" w:rsidRDefault="005D6D5F" w:rsidP="006560CA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uppressAutoHyphens/>
              <w:contextualSpacing w:val="0"/>
              <w:jc w:val="both"/>
              <w:rPr>
                <w:rFonts w:ascii="Segoe UI" w:hAnsi="Segoe UI" w:cs="Segoe UI"/>
                <w:b/>
                <w:sz w:val="20"/>
                <w:szCs w:val="24"/>
              </w:rPr>
            </w:pPr>
            <w:r w:rsidRPr="008F0A4A">
              <w:rPr>
                <w:rFonts w:ascii="Segoe UI" w:hAnsi="Segoe UI" w:cs="Segoe UI"/>
                <w:b/>
                <w:sz w:val="20"/>
                <w:szCs w:val="24"/>
              </w:rPr>
              <w:t>Temat i jego ujęcie</w:t>
            </w:r>
            <w:r w:rsidR="006560CA" w:rsidRPr="008F0A4A">
              <w:rPr>
                <w:rFonts w:ascii="Segoe UI" w:hAnsi="Segoe UI" w:cs="Segoe UI"/>
                <w:b/>
                <w:sz w:val="20"/>
                <w:szCs w:val="24"/>
              </w:rPr>
              <w:t xml:space="preserve"> (tj. </w:t>
            </w:r>
            <w:r w:rsidR="007B1E10" w:rsidRPr="008F0A4A">
              <w:rPr>
                <w:rFonts w:ascii="Segoe UI" w:hAnsi="Segoe UI" w:cs="Segoe UI"/>
                <w:b/>
                <w:sz w:val="20"/>
                <w:szCs w:val="24"/>
              </w:rPr>
              <w:t>sprawność opowiadania, trafność puenty, sugestywność przekazu i obrazowania, w tym spójność charakterologiczna z wykreowanymi wizualnie postaciami, konsekwencja w tworzeniu obiektów animowanych</w:t>
            </w:r>
            <w:r w:rsidR="006560CA" w:rsidRPr="008F0A4A">
              <w:rPr>
                <w:rFonts w:ascii="Segoe UI" w:hAnsi="Segoe UI" w:cs="Segoe UI"/>
                <w:b/>
                <w:sz w:val="20"/>
                <w:szCs w:val="24"/>
              </w:rPr>
              <w:t>)</w:t>
            </w:r>
            <w:r w:rsidR="007B1E10" w:rsidRPr="008F0A4A">
              <w:rPr>
                <w:rFonts w:ascii="Segoe UI" w:hAnsi="Segoe UI" w:cs="Segoe UI"/>
                <w:b/>
                <w:sz w:val="20"/>
                <w:szCs w:val="24"/>
              </w:rPr>
              <w:t xml:space="preserve"> </w:t>
            </w:r>
          </w:p>
        </w:tc>
      </w:tr>
      <w:tr w:rsidR="007B1E10" w:rsidRPr="008F0A4A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20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7B1E10" w:rsidRPr="008F0A4A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>Uzasadnienie</w:t>
            </w:r>
          </w:p>
        </w:tc>
      </w:tr>
      <w:tr w:rsidR="007B1E10" w:rsidRPr="008F0A4A" w:rsidTr="006560CA">
        <w:trPr>
          <w:trHeight w:val="847"/>
        </w:trPr>
        <w:tc>
          <w:tcPr>
            <w:tcW w:w="9213" w:type="dxa"/>
            <w:gridSpan w:val="2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6560CA" w:rsidRPr="008F0A4A" w:rsidTr="00DA46C1">
        <w:trPr>
          <w:trHeight w:val="544"/>
        </w:trPr>
        <w:tc>
          <w:tcPr>
            <w:tcW w:w="9213" w:type="dxa"/>
            <w:gridSpan w:val="2"/>
            <w:shd w:val="clear" w:color="auto" w:fill="FFFFEB"/>
          </w:tcPr>
          <w:p w:rsidR="006560CA" w:rsidRPr="008F0A4A" w:rsidRDefault="006560CA" w:rsidP="005D6D5F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uppressAutoHyphens/>
              <w:contextualSpacing w:val="0"/>
              <w:jc w:val="both"/>
              <w:rPr>
                <w:rFonts w:ascii="Segoe UI" w:hAnsi="Segoe UI" w:cs="Segoe UI"/>
                <w:b/>
                <w:sz w:val="20"/>
                <w:szCs w:val="24"/>
              </w:rPr>
            </w:pPr>
            <w:r w:rsidRPr="008F0A4A">
              <w:rPr>
                <w:rFonts w:ascii="Segoe UI" w:hAnsi="Segoe UI" w:cs="Segoe UI"/>
                <w:b/>
                <w:sz w:val="20"/>
                <w:szCs w:val="24"/>
              </w:rPr>
              <w:t>Plastyka obrazu</w:t>
            </w:r>
            <w:r w:rsidR="005D6D5F" w:rsidRPr="008F0A4A">
              <w:rPr>
                <w:rFonts w:ascii="Segoe UI" w:hAnsi="Segoe UI" w:cs="Segoe UI"/>
                <w:b/>
                <w:sz w:val="20"/>
                <w:szCs w:val="24"/>
              </w:rPr>
              <w:t xml:space="preserve"> – </w:t>
            </w:r>
            <w:r w:rsidRPr="008F0A4A">
              <w:rPr>
                <w:rFonts w:ascii="Segoe UI" w:hAnsi="Segoe UI" w:cs="Segoe UI"/>
                <w:b/>
                <w:sz w:val="20"/>
                <w:szCs w:val="24"/>
              </w:rPr>
              <w:t xml:space="preserve">spójność konwencji stylistycznej (tj. oryginalność techniki realizacyjnej, oraz stopień zaawansowania technologicznego) </w:t>
            </w:r>
          </w:p>
        </w:tc>
      </w:tr>
      <w:tr w:rsidR="006560CA" w:rsidRPr="008F0A4A" w:rsidTr="006B12EC">
        <w:trPr>
          <w:trHeight w:val="420"/>
        </w:trPr>
        <w:tc>
          <w:tcPr>
            <w:tcW w:w="4606" w:type="dxa"/>
            <w:shd w:val="clear" w:color="auto" w:fill="FFFFEB"/>
            <w:vAlign w:val="center"/>
          </w:tcPr>
          <w:p w:rsidR="006560CA" w:rsidRPr="008F0A4A" w:rsidRDefault="006560CA" w:rsidP="006B12EC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6560CA" w:rsidRPr="008F0A4A" w:rsidRDefault="006560CA" w:rsidP="006B12EC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6560CA" w:rsidRPr="008F0A4A" w:rsidTr="006B12EC">
        <w:trPr>
          <w:trHeight w:val="486"/>
        </w:trPr>
        <w:tc>
          <w:tcPr>
            <w:tcW w:w="4606" w:type="dxa"/>
            <w:shd w:val="clear" w:color="auto" w:fill="FFFFEB"/>
            <w:vAlign w:val="center"/>
          </w:tcPr>
          <w:p w:rsidR="006560CA" w:rsidRPr="008F0A4A" w:rsidRDefault="006560CA" w:rsidP="006B12EC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6560CA" w:rsidRPr="008F0A4A" w:rsidRDefault="006560CA" w:rsidP="006B12EC">
            <w:pPr>
              <w:rPr>
                <w:rFonts w:ascii="Segoe UI" w:hAnsi="Segoe UI" w:cs="Segoe UI"/>
              </w:rPr>
            </w:pPr>
          </w:p>
        </w:tc>
      </w:tr>
      <w:tr w:rsidR="006560CA" w:rsidRPr="008F0A4A" w:rsidTr="006B12EC">
        <w:trPr>
          <w:trHeight w:val="414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560CA" w:rsidRPr="008F0A4A" w:rsidRDefault="006560CA" w:rsidP="006B12EC">
            <w:pPr>
              <w:rPr>
                <w:rFonts w:ascii="Segoe UI" w:hAnsi="Segoe UI" w:cs="Segoe UI"/>
                <w:sz w:val="20"/>
                <w:szCs w:val="20"/>
              </w:rPr>
            </w:pPr>
            <w:r w:rsidRPr="008F0A4A">
              <w:rPr>
                <w:rFonts w:ascii="Segoe UI" w:hAnsi="Segoe UI" w:cs="Segoe UI"/>
                <w:szCs w:val="20"/>
              </w:rPr>
              <w:t>Uzasadnienie</w:t>
            </w:r>
          </w:p>
        </w:tc>
      </w:tr>
      <w:tr w:rsidR="006560CA" w:rsidRPr="008F0A4A" w:rsidTr="00AB5277">
        <w:trPr>
          <w:trHeight w:val="911"/>
        </w:trPr>
        <w:tc>
          <w:tcPr>
            <w:tcW w:w="9213" w:type="dxa"/>
            <w:gridSpan w:val="2"/>
          </w:tcPr>
          <w:p w:rsidR="006560CA" w:rsidRPr="008F0A4A" w:rsidRDefault="006560CA" w:rsidP="006B12EC">
            <w:pPr>
              <w:rPr>
                <w:rFonts w:ascii="Segoe UI" w:hAnsi="Segoe UI" w:cs="Segoe UI"/>
              </w:rPr>
            </w:pPr>
          </w:p>
        </w:tc>
      </w:tr>
      <w:tr w:rsidR="00DA46C1" w:rsidRPr="008F0A4A" w:rsidTr="00506DB0">
        <w:tc>
          <w:tcPr>
            <w:tcW w:w="9213" w:type="dxa"/>
            <w:gridSpan w:val="2"/>
            <w:shd w:val="clear" w:color="auto" w:fill="FFFFEB"/>
          </w:tcPr>
          <w:p w:rsidR="00DA46C1" w:rsidRPr="008F0A4A" w:rsidRDefault="00DA46C1" w:rsidP="00506DB0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120" w:after="120"/>
              <w:contextualSpacing w:val="0"/>
              <w:jc w:val="both"/>
              <w:rPr>
                <w:rFonts w:ascii="Segoe UI" w:hAnsi="Segoe UI" w:cs="Segoe UI"/>
                <w:b/>
                <w:sz w:val="20"/>
                <w:szCs w:val="24"/>
              </w:rPr>
            </w:pPr>
            <w:r w:rsidRPr="008F0A4A">
              <w:rPr>
                <w:rFonts w:ascii="Segoe UI" w:hAnsi="Segoe UI" w:cs="Segoe UI"/>
                <w:b/>
                <w:sz w:val="20"/>
                <w:szCs w:val="24"/>
              </w:rPr>
              <w:t>Jakość  dialogów,  zachowanie związku narracji z kreowanym obrazem i konwencją   stylistyczną, adekwatność formy do wagi i  znaczenia przekazywanych treści</w:t>
            </w:r>
          </w:p>
        </w:tc>
      </w:tr>
      <w:tr w:rsidR="00DA46C1" w:rsidRPr="008F0A4A" w:rsidTr="00506DB0">
        <w:trPr>
          <w:trHeight w:val="492"/>
        </w:trPr>
        <w:tc>
          <w:tcPr>
            <w:tcW w:w="4606" w:type="dxa"/>
            <w:shd w:val="clear" w:color="auto" w:fill="FFFFEB"/>
            <w:vAlign w:val="center"/>
          </w:tcPr>
          <w:p w:rsidR="00DA46C1" w:rsidRPr="008F0A4A" w:rsidRDefault="00DA46C1" w:rsidP="00506DB0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DA46C1" w:rsidRPr="008F0A4A" w:rsidRDefault="00DA46C1" w:rsidP="00506DB0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DA46C1" w:rsidRPr="008F0A4A" w:rsidTr="00506DB0">
        <w:trPr>
          <w:trHeight w:val="571"/>
        </w:trPr>
        <w:tc>
          <w:tcPr>
            <w:tcW w:w="4606" w:type="dxa"/>
            <w:shd w:val="clear" w:color="auto" w:fill="FFFFEB"/>
            <w:vAlign w:val="center"/>
          </w:tcPr>
          <w:p w:rsidR="00DA46C1" w:rsidRPr="008F0A4A" w:rsidRDefault="00DA46C1" w:rsidP="00506DB0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DA46C1" w:rsidRPr="008F0A4A" w:rsidRDefault="00DA46C1" w:rsidP="00506DB0">
            <w:pPr>
              <w:rPr>
                <w:rFonts w:ascii="Segoe UI" w:hAnsi="Segoe UI" w:cs="Segoe UI"/>
              </w:rPr>
            </w:pPr>
          </w:p>
        </w:tc>
      </w:tr>
      <w:tr w:rsidR="00DA46C1" w:rsidRPr="008F0A4A" w:rsidTr="00506DB0">
        <w:trPr>
          <w:trHeight w:val="380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DA46C1" w:rsidRPr="008F0A4A" w:rsidRDefault="00DA46C1" w:rsidP="00506DB0">
            <w:pPr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>Uzasadnienie</w:t>
            </w:r>
          </w:p>
        </w:tc>
      </w:tr>
      <w:tr w:rsidR="00DA46C1" w:rsidRPr="008F0A4A" w:rsidTr="00506DB0">
        <w:trPr>
          <w:trHeight w:val="849"/>
        </w:trPr>
        <w:tc>
          <w:tcPr>
            <w:tcW w:w="9213" w:type="dxa"/>
            <w:gridSpan w:val="2"/>
          </w:tcPr>
          <w:p w:rsidR="00DA46C1" w:rsidRPr="008F0A4A" w:rsidRDefault="00DA46C1" w:rsidP="00506DB0">
            <w:pPr>
              <w:rPr>
                <w:rFonts w:ascii="Segoe UI" w:hAnsi="Segoe UI" w:cs="Segoe UI"/>
              </w:rPr>
            </w:pPr>
          </w:p>
        </w:tc>
      </w:tr>
      <w:tr w:rsidR="006560CA" w:rsidRPr="008F0A4A" w:rsidTr="006B12EC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560CA" w:rsidRPr="008F0A4A" w:rsidRDefault="006560CA" w:rsidP="006B12EC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  <w:sz w:val="20"/>
                <w:szCs w:val="24"/>
              </w:rPr>
              <w:t>Charakter kreowanego ruchu</w:t>
            </w:r>
            <w:r w:rsidR="00DA46C1" w:rsidRPr="008F0A4A">
              <w:rPr>
                <w:rFonts w:ascii="Segoe UI" w:hAnsi="Segoe UI" w:cs="Segoe UI"/>
                <w:b/>
                <w:sz w:val="20"/>
                <w:szCs w:val="24"/>
              </w:rPr>
              <w:t xml:space="preserve"> </w:t>
            </w:r>
            <w:r w:rsidRPr="008F0A4A">
              <w:rPr>
                <w:rFonts w:ascii="Segoe UI" w:hAnsi="Segoe UI" w:cs="Segoe UI"/>
                <w:b/>
                <w:sz w:val="20"/>
                <w:szCs w:val="24"/>
              </w:rPr>
              <w:t>(w tym nowatorskie rozwiązania) i udźwiękowienie (adekwatność i spójność dźwięku z obrazem, przestrzeń dźwiękowa  i efekty specjalne)</w:t>
            </w:r>
          </w:p>
        </w:tc>
      </w:tr>
      <w:tr w:rsidR="006560CA" w:rsidRPr="008F0A4A" w:rsidTr="006B12EC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6560CA" w:rsidRPr="008F0A4A" w:rsidRDefault="006560CA" w:rsidP="006B12EC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6560CA" w:rsidRPr="008F0A4A" w:rsidRDefault="006560CA" w:rsidP="006B12EC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6560CA" w:rsidRPr="008F0A4A" w:rsidTr="006B12EC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6560CA" w:rsidRPr="008F0A4A" w:rsidRDefault="006560CA" w:rsidP="006B12EC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6560CA" w:rsidRPr="008F0A4A" w:rsidRDefault="006560CA" w:rsidP="006B12EC">
            <w:pPr>
              <w:rPr>
                <w:rFonts w:ascii="Segoe UI" w:hAnsi="Segoe UI" w:cs="Segoe UI"/>
              </w:rPr>
            </w:pPr>
          </w:p>
        </w:tc>
      </w:tr>
      <w:tr w:rsidR="006560CA" w:rsidRPr="008F0A4A" w:rsidTr="006B12EC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6560CA" w:rsidRPr="008F0A4A" w:rsidRDefault="006560CA" w:rsidP="006B12EC">
            <w:pPr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  <w:szCs w:val="16"/>
              </w:rPr>
              <w:t>Uzasadnienie</w:t>
            </w:r>
          </w:p>
        </w:tc>
      </w:tr>
      <w:tr w:rsidR="006560CA" w:rsidRPr="008F0A4A" w:rsidTr="00AB5277">
        <w:trPr>
          <w:trHeight w:val="971"/>
        </w:trPr>
        <w:tc>
          <w:tcPr>
            <w:tcW w:w="9213" w:type="dxa"/>
            <w:gridSpan w:val="2"/>
          </w:tcPr>
          <w:p w:rsidR="006560CA" w:rsidRPr="008F0A4A" w:rsidRDefault="006560CA" w:rsidP="006B12EC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AB527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120" w:after="120"/>
              <w:contextualSpacing w:val="0"/>
              <w:jc w:val="both"/>
              <w:rPr>
                <w:rFonts w:ascii="Segoe UI" w:hAnsi="Segoe UI" w:cs="Segoe UI"/>
                <w:b/>
                <w:sz w:val="20"/>
                <w:szCs w:val="24"/>
              </w:rPr>
            </w:pPr>
            <w:r w:rsidRPr="008F0A4A">
              <w:rPr>
                <w:rFonts w:ascii="Segoe UI" w:hAnsi="Segoe UI" w:cs="Segoe UI"/>
                <w:b/>
                <w:sz w:val="20"/>
                <w:szCs w:val="24"/>
              </w:rPr>
              <w:lastRenderedPageBreak/>
              <w:t>Poświęcenie uwagi istotnym tematom społecznym, podejmowanie ważnych i trudnych spraw z zakresu międzyludzkich relac</w:t>
            </w:r>
            <w:r w:rsidR="00AB5277" w:rsidRPr="008F0A4A">
              <w:rPr>
                <w:rFonts w:ascii="Segoe UI" w:hAnsi="Segoe UI" w:cs="Segoe UI"/>
                <w:b/>
                <w:sz w:val="20"/>
                <w:szCs w:val="24"/>
              </w:rPr>
              <w:t>ji, walory edukacyjno-poznawcze</w:t>
            </w:r>
            <w:r w:rsidRPr="008F0A4A">
              <w:rPr>
                <w:rFonts w:ascii="Segoe UI" w:hAnsi="Segoe UI" w:cs="Segoe UI"/>
                <w:b/>
                <w:sz w:val="20"/>
                <w:szCs w:val="24"/>
              </w:rPr>
              <w:t xml:space="preserve"> i zgodność z normami społecznymi</w:t>
            </w:r>
          </w:p>
        </w:tc>
      </w:tr>
      <w:tr w:rsidR="007B1E10" w:rsidRPr="008F0A4A" w:rsidTr="00306FB1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pStyle w:val="Akapitzlist"/>
              <w:ind w:left="284" w:hanging="284"/>
              <w:jc w:val="center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5 punktów)</w:t>
            </w:r>
          </w:p>
        </w:tc>
        <w:tc>
          <w:tcPr>
            <w:tcW w:w="4607" w:type="dxa"/>
            <w:vMerge w:val="restart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7B1E10" w:rsidRPr="008F0A4A" w:rsidTr="00306FB1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t>Skala ocen: 5 - bardzo dobra, 4 - dobra, 3 - średnia, 2 - dostateczna, 1 - słaba, 0 - brak</w:t>
            </w:r>
          </w:p>
        </w:tc>
        <w:tc>
          <w:tcPr>
            <w:tcW w:w="4607" w:type="dxa"/>
            <w:vMerge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  <w:szCs w:val="16"/>
              </w:rPr>
              <w:t>Uzasadnienie</w:t>
            </w:r>
          </w:p>
        </w:tc>
      </w:tr>
      <w:tr w:rsidR="007B1E10" w:rsidRPr="008F0A4A" w:rsidTr="00B96B5A">
        <w:trPr>
          <w:trHeight w:val="1054"/>
        </w:trPr>
        <w:tc>
          <w:tcPr>
            <w:tcW w:w="9213" w:type="dxa"/>
            <w:gridSpan w:val="2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69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7B1E10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t xml:space="preserve">Dotychczasowy dorobek reżysera </w:t>
            </w:r>
            <w:r w:rsidR="00B96B5A" w:rsidRPr="008F0A4A">
              <w:rPr>
                <w:rFonts w:ascii="Segoe UI" w:hAnsi="Segoe UI" w:cs="Segoe UI"/>
                <w:b/>
                <w:sz w:val="20"/>
              </w:rPr>
              <w:t xml:space="preserve">i producenta </w:t>
            </w:r>
            <w:r w:rsidRPr="008F0A4A">
              <w:rPr>
                <w:rFonts w:ascii="Segoe UI" w:hAnsi="Segoe UI" w:cs="Segoe UI"/>
                <w:b/>
                <w:sz w:val="20"/>
              </w:rPr>
              <w:t>pod kątem rezultatów artystycznych poprzednich realizacji</w:t>
            </w:r>
          </w:p>
        </w:tc>
      </w:tr>
      <w:tr w:rsidR="00B96B5A" w:rsidRPr="008F0A4A" w:rsidTr="00306FB1">
        <w:trPr>
          <w:trHeight w:val="408"/>
        </w:trPr>
        <w:tc>
          <w:tcPr>
            <w:tcW w:w="4606" w:type="dxa"/>
            <w:shd w:val="clear" w:color="auto" w:fill="FFFFEB"/>
            <w:vAlign w:val="center"/>
          </w:tcPr>
          <w:p w:rsidR="00B96B5A" w:rsidRPr="008F0A4A" w:rsidRDefault="00B96B5A" w:rsidP="00496C87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B96B5A" w:rsidRPr="008F0A4A" w:rsidRDefault="00B96B5A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B96B5A" w:rsidRPr="008F0A4A" w:rsidTr="00306FB1">
        <w:trPr>
          <w:trHeight w:val="555"/>
        </w:trPr>
        <w:tc>
          <w:tcPr>
            <w:tcW w:w="4606" w:type="dxa"/>
            <w:shd w:val="clear" w:color="auto" w:fill="FFFFEB"/>
            <w:vAlign w:val="center"/>
          </w:tcPr>
          <w:p w:rsidR="00B96B5A" w:rsidRPr="008F0A4A" w:rsidRDefault="00B96B5A" w:rsidP="00496C87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B96B5A" w:rsidRPr="008F0A4A" w:rsidRDefault="00B96B5A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441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  <w:szCs w:val="16"/>
              </w:rPr>
              <w:t>Uzasadnienie</w:t>
            </w:r>
          </w:p>
        </w:tc>
      </w:tr>
      <w:tr w:rsidR="007B1E10" w:rsidRPr="008F0A4A" w:rsidTr="006560CA">
        <w:trPr>
          <w:trHeight w:val="959"/>
        </w:trPr>
        <w:tc>
          <w:tcPr>
            <w:tcW w:w="9213" w:type="dxa"/>
            <w:gridSpan w:val="2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5268FC" w:rsidRPr="008F0A4A" w:rsidTr="00506DB0">
        <w:tc>
          <w:tcPr>
            <w:tcW w:w="9213" w:type="dxa"/>
            <w:gridSpan w:val="2"/>
            <w:shd w:val="clear" w:color="auto" w:fill="FFFFEB"/>
          </w:tcPr>
          <w:p w:rsidR="005268FC" w:rsidRPr="008F0A4A" w:rsidRDefault="00B96B5A" w:rsidP="005268FC">
            <w:pPr>
              <w:pStyle w:val="Akapitzlist"/>
              <w:numPr>
                <w:ilvl w:val="0"/>
                <w:numId w:val="1"/>
              </w:numPr>
              <w:spacing w:before="120" w:after="120"/>
              <w:jc w:val="both"/>
              <w:rPr>
                <w:rFonts w:ascii="Segoe UI" w:hAnsi="Segoe UI" w:cs="Segoe UI"/>
                <w:b/>
                <w:sz w:val="20"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t>Atrakcyjność projektu pod kątem potencjału promocyjnego (dystrybucja filmu w kraju i za granicą na różnych polach eksploatacji, festiwale krajowe i międzynarodowe, emisje telewizyjne)</w:t>
            </w:r>
          </w:p>
        </w:tc>
      </w:tr>
      <w:tr w:rsidR="005268FC" w:rsidRPr="008F0A4A" w:rsidTr="00506DB0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5268FC" w:rsidRPr="008F0A4A" w:rsidRDefault="005268FC" w:rsidP="00506DB0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5268FC" w:rsidRPr="008F0A4A" w:rsidRDefault="005268FC" w:rsidP="00506DB0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5268FC" w:rsidRPr="008F0A4A" w:rsidTr="00506DB0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5268FC" w:rsidRPr="008F0A4A" w:rsidRDefault="005268FC" w:rsidP="00506DB0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5268FC" w:rsidRPr="008F0A4A" w:rsidRDefault="005268FC" w:rsidP="00506DB0">
            <w:pPr>
              <w:rPr>
                <w:rFonts w:ascii="Segoe UI" w:hAnsi="Segoe UI" w:cs="Segoe UI"/>
              </w:rPr>
            </w:pPr>
          </w:p>
        </w:tc>
      </w:tr>
      <w:tr w:rsidR="005268FC" w:rsidRPr="008F0A4A" w:rsidTr="00506DB0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5268FC" w:rsidRPr="008F0A4A" w:rsidRDefault="005268FC" w:rsidP="00506DB0">
            <w:pPr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>Uzasadnienie</w:t>
            </w:r>
          </w:p>
        </w:tc>
      </w:tr>
      <w:tr w:rsidR="005268FC" w:rsidRPr="008F0A4A" w:rsidTr="00B96B5A">
        <w:trPr>
          <w:trHeight w:val="879"/>
        </w:trPr>
        <w:tc>
          <w:tcPr>
            <w:tcW w:w="9213" w:type="dxa"/>
            <w:gridSpan w:val="2"/>
          </w:tcPr>
          <w:p w:rsidR="005268FC" w:rsidRPr="008F0A4A" w:rsidRDefault="005268FC" w:rsidP="00506DB0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8F0A4A">
              <w:rPr>
                <w:rFonts w:ascii="Segoe UI" w:hAnsi="Segoe UI" w:cs="Segoe UI"/>
                <w:b/>
                <w:szCs w:val="28"/>
              </w:rPr>
              <w:t>PODSUMOWANIE OCENY MERYTORYCZNO-ARTYSTYCZNEJ</w:t>
            </w:r>
          </w:p>
          <w:p w:rsidR="007B1E10" w:rsidRPr="008F0A4A" w:rsidRDefault="007B1E10" w:rsidP="00B96B5A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F0A4A">
              <w:rPr>
                <w:rFonts w:ascii="Segoe UI" w:hAnsi="Segoe UI" w:cs="Segoe UI"/>
                <w:sz w:val="18"/>
              </w:rPr>
              <w:t>(maksymalna liczba punktów do zdobycia:</w:t>
            </w:r>
            <w:r w:rsidR="00F155A9" w:rsidRPr="008F0A4A">
              <w:rPr>
                <w:rFonts w:ascii="Segoe UI" w:hAnsi="Segoe UI" w:cs="Segoe UI"/>
                <w:sz w:val="18"/>
              </w:rPr>
              <w:t xml:space="preserve"> max. </w:t>
            </w:r>
            <w:r w:rsidR="0017217A" w:rsidRPr="008F0A4A">
              <w:rPr>
                <w:rFonts w:ascii="Segoe UI" w:hAnsi="Segoe UI" w:cs="Segoe UI"/>
                <w:sz w:val="18"/>
              </w:rPr>
              <w:t>5</w:t>
            </w:r>
            <w:r w:rsidR="00B96B5A" w:rsidRPr="008F0A4A">
              <w:rPr>
                <w:rFonts w:ascii="Segoe UI" w:hAnsi="Segoe UI" w:cs="Segoe UI"/>
                <w:sz w:val="18"/>
              </w:rPr>
              <w:t>5</w:t>
            </w:r>
            <w:r w:rsidR="00F155A9" w:rsidRPr="008F0A4A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</w:tcPr>
          <w:p w:rsidR="007B1E10" w:rsidRPr="008F0A4A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17217A" w:rsidRPr="008F0A4A" w:rsidTr="0017217A">
        <w:trPr>
          <w:trHeight w:val="628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17A" w:rsidRPr="008F0A4A" w:rsidRDefault="0017217A" w:rsidP="0017217A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7B1E10" w:rsidRPr="008F0A4A" w:rsidTr="00306FB1">
        <w:trPr>
          <w:trHeight w:val="627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EB"/>
            <w:vAlign w:val="center"/>
          </w:tcPr>
          <w:p w:rsidR="007B1E10" w:rsidRPr="008F0A4A" w:rsidRDefault="007B1E10" w:rsidP="007B1E1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  <w:sz w:val="24"/>
              </w:rPr>
              <w:t>OCENA ZWIĄZKU PROJEKTU Z WOJEWÓDZTWEM DOLNOŚLĄSKIM</w:t>
            </w:r>
            <w:r w:rsidR="00CC2514" w:rsidRPr="008F0A4A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CC2514" w:rsidRPr="008F0A4A">
              <w:rPr>
                <w:rFonts w:ascii="Segoe UI" w:hAnsi="Segoe UI" w:cs="Segoe UI"/>
                <w:b/>
                <w:sz w:val="24"/>
              </w:rPr>
              <w:br/>
              <w:t>I/LUB WROCŁAWIEM</w:t>
            </w:r>
          </w:p>
        </w:tc>
      </w:tr>
      <w:tr w:rsidR="007B1E10" w:rsidRPr="008F0A4A" w:rsidTr="00306FB1">
        <w:tc>
          <w:tcPr>
            <w:tcW w:w="9213" w:type="dxa"/>
            <w:gridSpan w:val="2"/>
            <w:shd w:val="clear" w:color="auto" w:fill="FFFFEB"/>
          </w:tcPr>
          <w:p w:rsidR="007B1E10" w:rsidRPr="008F0A4A" w:rsidRDefault="007B1E10" w:rsidP="00AB5277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Segoe UI" w:hAnsi="Segoe UI" w:cs="Segoe UI"/>
                <w:sz w:val="18"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t>Powiązanie produkcji z województwem dolnośląskim poprzez tematykę związaną z Dolnym Śląskiem</w:t>
            </w:r>
            <w:r w:rsidR="00CC2514" w:rsidRPr="008F0A4A">
              <w:rPr>
                <w:rFonts w:ascii="Segoe UI" w:hAnsi="Segoe UI" w:cs="Segoe UI"/>
                <w:b/>
                <w:sz w:val="20"/>
              </w:rPr>
              <w:t xml:space="preserve"> i/lub Wrocławiem</w:t>
            </w:r>
          </w:p>
        </w:tc>
      </w:tr>
      <w:tr w:rsidR="0017217A" w:rsidRPr="008F0A4A" w:rsidTr="00306FB1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17217A" w:rsidRPr="008F0A4A" w:rsidRDefault="0017217A" w:rsidP="00506DB0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17217A" w:rsidRPr="008F0A4A" w:rsidRDefault="0017217A" w:rsidP="00306FB1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17217A" w:rsidRPr="008F0A4A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17217A" w:rsidRPr="008F0A4A" w:rsidRDefault="0017217A" w:rsidP="00506DB0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lastRenderedPageBreak/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17217A" w:rsidRPr="008F0A4A" w:rsidRDefault="0017217A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>Uzasadnienie</w:t>
            </w:r>
          </w:p>
        </w:tc>
      </w:tr>
      <w:tr w:rsidR="007B1E10" w:rsidRPr="008F0A4A" w:rsidTr="00910A83">
        <w:trPr>
          <w:trHeight w:val="790"/>
        </w:trPr>
        <w:tc>
          <w:tcPr>
            <w:tcW w:w="9213" w:type="dxa"/>
            <w:gridSpan w:val="2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c>
          <w:tcPr>
            <w:tcW w:w="9213" w:type="dxa"/>
            <w:gridSpan w:val="2"/>
            <w:shd w:val="clear" w:color="auto" w:fill="FFFFEB"/>
          </w:tcPr>
          <w:p w:rsidR="007B1E10" w:rsidRPr="008F0A4A" w:rsidRDefault="007B1E10" w:rsidP="00B60D3E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Segoe UI" w:hAnsi="Segoe UI" w:cs="Segoe UI"/>
                <w:b/>
                <w:sz w:val="20"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t>Powiązanie produkcji z województwem dolnośląskim poprzez</w:t>
            </w:r>
            <w:r w:rsidR="00B96B5A" w:rsidRPr="008F0A4A">
              <w:rPr>
                <w:rFonts w:ascii="Segoe UI" w:hAnsi="Segoe UI" w:cs="Segoe UI"/>
                <w:b/>
                <w:sz w:val="20"/>
              </w:rPr>
              <w:t xml:space="preserve"> twórców i</w:t>
            </w:r>
            <w:r w:rsidRPr="008F0A4A">
              <w:rPr>
                <w:rFonts w:ascii="Segoe UI" w:hAnsi="Segoe UI" w:cs="Segoe UI"/>
                <w:b/>
                <w:sz w:val="20"/>
              </w:rPr>
              <w:t xml:space="preserve"> firmy z branży filmowej pracujących </w:t>
            </w:r>
            <w:r w:rsidR="00D676E7" w:rsidRPr="008F0A4A">
              <w:rPr>
                <w:rFonts w:ascii="Segoe UI" w:hAnsi="Segoe UI" w:cs="Segoe UI"/>
                <w:b/>
                <w:sz w:val="20"/>
              </w:rPr>
              <w:t>na Dolnym Śląsku</w:t>
            </w:r>
            <w:r w:rsidR="00CC2514" w:rsidRPr="008F0A4A">
              <w:rPr>
                <w:rFonts w:ascii="Segoe UI" w:hAnsi="Segoe UI" w:cs="Segoe UI"/>
                <w:b/>
                <w:sz w:val="20"/>
              </w:rPr>
              <w:t xml:space="preserve"> i/lub we Wrocławiu</w:t>
            </w:r>
            <w:r w:rsidR="00D676E7" w:rsidRPr="008F0A4A">
              <w:rPr>
                <w:rFonts w:ascii="Segoe UI" w:hAnsi="Segoe UI" w:cs="Segoe UI"/>
                <w:b/>
                <w:sz w:val="20"/>
              </w:rPr>
              <w:t xml:space="preserve"> i miejsce realizacji filmu w województwie dolnośląskim</w:t>
            </w:r>
            <w:r w:rsidR="00CC2514" w:rsidRPr="008F0A4A">
              <w:rPr>
                <w:rFonts w:ascii="Segoe UI" w:hAnsi="Segoe UI" w:cs="Segoe UI"/>
                <w:b/>
                <w:sz w:val="20"/>
              </w:rPr>
              <w:t xml:space="preserve"> i/lub we Wrocławiu</w:t>
            </w:r>
          </w:p>
        </w:tc>
      </w:tr>
      <w:tr w:rsidR="00D676E7" w:rsidRPr="008F0A4A" w:rsidTr="00D676E7">
        <w:trPr>
          <w:trHeight w:val="460"/>
        </w:trPr>
        <w:tc>
          <w:tcPr>
            <w:tcW w:w="4606" w:type="dxa"/>
            <w:shd w:val="clear" w:color="auto" w:fill="FFFFEB"/>
            <w:vAlign w:val="center"/>
          </w:tcPr>
          <w:p w:rsidR="00D676E7" w:rsidRPr="008F0A4A" w:rsidRDefault="00D676E7" w:rsidP="00506DB0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</w:rPr>
              <w:t xml:space="preserve">OCENA </w:t>
            </w:r>
            <w:r w:rsidRPr="008F0A4A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7" w:type="dxa"/>
            <w:vMerge w:val="restart"/>
            <w:vAlign w:val="center"/>
          </w:tcPr>
          <w:p w:rsidR="00D676E7" w:rsidRPr="008F0A4A" w:rsidRDefault="00D676E7" w:rsidP="00D676E7">
            <w:pPr>
              <w:tabs>
                <w:tab w:val="left" w:pos="720"/>
              </w:tabs>
              <w:suppressAutoHyphens/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D676E7" w:rsidRPr="008F0A4A" w:rsidTr="00306FB1">
        <w:trPr>
          <w:trHeight w:val="565"/>
        </w:trPr>
        <w:tc>
          <w:tcPr>
            <w:tcW w:w="4606" w:type="dxa"/>
            <w:shd w:val="clear" w:color="auto" w:fill="FFFFEB"/>
            <w:vAlign w:val="center"/>
          </w:tcPr>
          <w:p w:rsidR="00D676E7" w:rsidRPr="008F0A4A" w:rsidRDefault="00D676E7" w:rsidP="00506DB0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8F0A4A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7" w:type="dxa"/>
            <w:vMerge/>
          </w:tcPr>
          <w:p w:rsidR="00D676E7" w:rsidRPr="008F0A4A" w:rsidRDefault="00D676E7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417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</w:rPr>
              <w:t>Uzasadnienie</w:t>
            </w:r>
          </w:p>
        </w:tc>
      </w:tr>
      <w:tr w:rsidR="007B1E10" w:rsidRPr="008F0A4A" w:rsidTr="004C2F18">
        <w:trPr>
          <w:trHeight w:val="707"/>
        </w:trPr>
        <w:tc>
          <w:tcPr>
            <w:tcW w:w="9213" w:type="dxa"/>
            <w:gridSpan w:val="2"/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8F0A4A">
              <w:rPr>
                <w:rFonts w:ascii="Segoe UI" w:hAnsi="Segoe UI" w:cs="Segoe UI"/>
                <w:b/>
                <w:szCs w:val="28"/>
              </w:rPr>
              <w:t>PODSUMOWANIE OCENY ZWIĄZKU PROJEKTU Z WOJEWÓDZTWEM DOLNOŚLĄSKIM</w:t>
            </w:r>
            <w:r w:rsidR="00CC2514" w:rsidRPr="008F0A4A">
              <w:rPr>
                <w:rFonts w:ascii="Segoe UI" w:hAnsi="Segoe UI" w:cs="Segoe UI"/>
                <w:b/>
                <w:szCs w:val="28"/>
              </w:rPr>
              <w:t xml:space="preserve"> </w:t>
            </w:r>
            <w:r w:rsidR="00CC2514" w:rsidRPr="008F0A4A">
              <w:rPr>
                <w:rFonts w:ascii="Segoe UI" w:hAnsi="Segoe UI" w:cs="Segoe UI"/>
                <w:b/>
                <w:szCs w:val="28"/>
              </w:rPr>
              <w:br/>
              <w:t>I/LUB WROCŁAWIEM</w:t>
            </w:r>
          </w:p>
          <w:p w:rsidR="007B1E10" w:rsidRPr="008F0A4A" w:rsidRDefault="007B1E10" w:rsidP="004C2F18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F0A4A">
              <w:rPr>
                <w:rFonts w:ascii="Segoe UI" w:hAnsi="Segoe UI" w:cs="Segoe UI"/>
                <w:sz w:val="18"/>
              </w:rPr>
              <w:t xml:space="preserve">(maksymalna liczba punktów do zdobycia: </w:t>
            </w:r>
            <w:r w:rsidR="004C2F18" w:rsidRPr="008F0A4A">
              <w:rPr>
                <w:rFonts w:ascii="Segoe UI" w:hAnsi="Segoe UI" w:cs="Segoe UI"/>
                <w:sz w:val="18"/>
              </w:rPr>
              <w:t>20</w:t>
            </w:r>
            <w:r w:rsidRPr="008F0A4A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</w:tcPr>
          <w:p w:rsidR="007B1E10" w:rsidRPr="008F0A4A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B1E10" w:rsidRPr="008F0A4A" w:rsidTr="00306FB1">
        <w:trPr>
          <w:trHeight w:val="547"/>
        </w:trPr>
        <w:tc>
          <w:tcPr>
            <w:tcW w:w="92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425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jc w:val="center"/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</w:rPr>
              <w:t>PODSUMOWANIE PUNKTACJI</w:t>
            </w:r>
          </w:p>
        </w:tc>
      </w:tr>
      <w:tr w:rsidR="007B1E10" w:rsidRPr="008F0A4A" w:rsidTr="006664A0">
        <w:trPr>
          <w:trHeight w:val="835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8F0A4A">
              <w:rPr>
                <w:rFonts w:ascii="Segoe UI" w:hAnsi="Segoe UI" w:cs="Segoe UI"/>
                <w:b/>
                <w:szCs w:val="28"/>
              </w:rPr>
              <w:t>PODSUMOWANIE OCENY MERYTORYCZNO-ARTYSTYCZNEJ</w:t>
            </w:r>
          </w:p>
          <w:p w:rsidR="007B1E10" w:rsidRPr="008F0A4A" w:rsidRDefault="007B1E10" w:rsidP="00B96B5A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F0A4A">
              <w:rPr>
                <w:rFonts w:ascii="Segoe UI" w:hAnsi="Segoe UI" w:cs="Segoe UI"/>
                <w:sz w:val="18"/>
              </w:rPr>
              <w:t xml:space="preserve">(maksymalna liczba punktów do zdobycia: </w:t>
            </w:r>
            <w:r w:rsidR="004C2F18" w:rsidRPr="008F0A4A">
              <w:rPr>
                <w:rFonts w:ascii="Segoe UI" w:hAnsi="Segoe UI" w:cs="Segoe UI"/>
                <w:sz w:val="18"/>
              </w:rPr>
              <w:t xml:space="preserve">max. </w:t>
            </w:r>
            <w:r w:rsidR="00D676E7" w:rsidRPr="008F0A4A">
              <w:rPr>
                <w:rFonts w:ascii="Segoe UI" w:hAnsi="Segoe UI" w:cs="Segoe UI"/>
                <w:sz w:val="18"/>
              </w:rPr>
              <w:t>5</w:t>
            </w:r>
            <w:r w:rsidR="00B96B5A" w:rsidRPr="008F0A4A">
              <w:rPr>
                <w:rFonts w:ascii="Segoe UI" w:hAnsi="Segoe UI" w:cs="Segoe UI"/>
                <w:sz w:val="18"/>
              </w:rPr>
              <w:t>5</w:t>
            </w:r>
            <w:r w:rsidR="004C2F18" w:rsidRPr="008F0A4A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  <w:vAlign w:val="center"/>
          </w:tcPr>
          <w:p w:rsidR="007B1E10" w:rsidRPr="008F0A4A" w:rsidRDefault="007B1E10" w:rsidP="006664A0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B1E10" w:rsidRPr="008F0A4A" w:rsidTr="006664A0">
        <w:trPr>
          <w:trHeight w:val="992"/>
        </w:trPr>
        <w:tc>
          <w:tcPr>
            <w:tcW w:w="4606" w:type="dxa"/>
            <w:shd w:val="clear" w:color="auto" w:fill="FFFFEB"/>
            <w:vAlign w:val="center"/>
          </w:tcPr>
          <w:p w:rsidR="007B1E10" w:rsidRPr="008F0A4A" w:rsidRDefault="007B1E10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8F0A4A">
              <w:rPr>
                <w:rFonts w:ascii="Segoe UI" w:hAnsi="Segoe UI" w:cs="Segoe UI"/>
                <w:b/>
                <w:szCs w:val="28"/>
              </w:rPr>
              <w:t>PODSUMOWANIE OCENY ZWIĄZKU PROJEKTU Z WOJEWÓDZTWEM DOLNOŚLĄSKIM</w:t>
            </w:r>
          </w:p>
          <w:p w:rsidR="00CC2514" w:rsidRPr="008F0A4A" w:rsidRDefault="00CC2514" w:rsidP="00306FB1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8F0A4A">
              <w:rPr>
                <w:rFonts w:ascii="Segoe UI" w:hAnsi="Segoe UI" w:cs="Segoe UI"/>
                <w:b/>
                <w:szCs w:val="28"/>
              </w:rPr>
              <w:t>I/LUB WROCŁAWIEM</w:t>
            </w:r>
          </w:p>
          <w:p w:rsidR="007B1E10" w:rsidRPr="008F0A4A" w:rsidRDefault="007B1E10" w:rsidP="004C2F18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F0A4A">
              <w:rPr>
                <w:rFonts w:ascii="Segoe UI" w:hAnsi="Segoe UI" w:cs="Segoe UI"/>
                <w:sz w:val="18"/>
              </w:rPr>
              <w:t xml:space="preserve">(maksymalna liczba punktów do zdobycia:  </w:t>
            </w:r>
            <w:r w:rsidR="004C2F18" w:rsidRPr="008F0A4A">
              <w:rPr>
                <w:rFonts w:ascii="Segoe UI" w:hAnsi="Segoe UI" w:cs="Segoe UI"/>
                <w:sz w:val="18"/>
              </w:rPr>
              <w:t>20</w:t>
            </w:r>
            <w:r w:rsidRPr="008F0A4A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4607" w:type="dxa"/>
            <w:vAlign w:val="center"/>
          </w:tcPr>
          <w:p w:rsidR="007B1E10" w:rsidRPr="008F0A4A" w:rsidRDefault="007B1E10" w:rsidP="006664A0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B1E10" w:rsidRPr="008F0A4A" w:rsidTr="006664A0">
        <w:trPr>
          <w:trHeight w:val="1556"/>
        </w:trPr>
        <w:tc>
          <w:tcPr>
            <w:tcW w:w="4606" w:type="dxa"/>
            <w:shd w:val="clear" w:color="auto" w:fill="FFFFEB"/>
          </w:tcPr>
          <w:p w:rsidR="007B1E10" w:rsidRPr="008F0A4A" w:rsidRDefault="007B1E10" w:rsidP="00306FB1">
            <w:pPr>
              <w:pStyle w:val="Akapitzlist"/>
              <w:ind w:left="0"/>
              <w:jc w:val="center"/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</w:rPr>
              <w:t>OCENA UZNANIOWA EKSPERTA*</w:t>
            </w:r>
          </w:p>
          <w:p w:rsidR="007B1E10" w:rsidRPr="008F0A4A" w:rsidRDefault="007B1E10" w:rsidP="00306FB1">
            <w:pPr>
              <w:pStyle w:val="Akapitzlist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8F0A4A">
              <w:rPr>
                <w:rFonts w:ascii="Segoe UI" w:hAnsi="Segoe UI" w:cs="Segoe UI"/>
                <w:sz w:val="20"/>
              </w:rPr>
              <w:t xml:space="preserve">(do </w:t>
            </w:r>
            <w:r w:rsidR="00D676E7" w:rsidRPr="008F0A4A">
              <w:rPr>
                <w:rFonts w:ascii="Segoe UI" w:hAnsi="Segoe UI" w:cs="Segoe UI"/>
                <w:sz w:val="20"/>
              </w:rPr>
              <w:t xml:space="preserve">5 </w:t>
            </w:r>
            <w:r w:rsidRPr="008F0A4A">
              <w:rPr>
                <w:rFonts w:ascii="Segoe UI" w:hAnsi="Segoe UI" w:cs="Segoe UI"/>
                <w:sz w:val="20"/>
              </w:rPr>
              <w:t>punktów)</w:t>
            </w:r>
          </w:p>
          <w:p w:rsidR="007B1E10" w:rsidRPr="008F0A4A" w:rsidRDefault="007B1E10" w:rsidP="00306FB1">
            <w:pPr>
              <w:pStyle w:val="Akapitzlist"/>
              <w:spacing w:before="120"/>
              <w:ind w:left="284" w:hanging="284"/>
              <w:contextualSpacing w:val="0"/>
              <w:jc w:val="center"/>
              <w:rPr>
                <w:rFonts w:ascii="Segoe UI" w:hAnsi="Segoe UI" w:cs="Segoe UI"/>
                <w:b/>
                <w:sz w:val="14"/>
                <w:szCs w:val="16"/>
                <w:u w:val="single"/>
              </w:rPr>
            </w:pPr>
            <w:r w:rsidRPr="008F0A4A">
              <w:rPr>
                <w:rFonts w:ascii="Segoe UI" w:hAnsi="Segoe UI" w:cs="Segoe UI"/>
                <w:sz w:val="14"/>
                <w:szCs w:val="16"/>
              </w:rPr>
              <w:t xml:space="preserve">*Ekspert ma prawo do przyznania </w:t>
            </w:r>
            <w:r w:rsidRPr="008F0A4A">
              <w:rPr>
                <w:rFonts w:ascii="Segoe UI" w:hAnsi="Segoe UI" w:cs="Segoe UI"/>
                <w:b/>
                <w:sz w:val="14"/>
                <w:szCs w:val="16"/>
              </w:rPr>
              <w:t xml:space="preserve">dodatkowych punktów </w:t>
            </w:r>
            <w:r w:rsidRPr="008F0A4A">
              <w:rPr>
                <w:rFonts w:ascii="Segoe UI" w:hAnsi="Segoe UI" w:cs="Segoe UI"/>
                <w:sz w:val="14"/>
                <w:szCs w:val="16"/>
              </w:rPr>
              <w:t xml:space="preserve">wg własnego uznania, biorąc na przykład pod uwagę walory projektu nie uwzględnione w kryteriach określonych przez DCF, w oparciu o tzw. „ogólne wrażenie” jakie wywarła lektura projektu. </w:t>
            </w:r>
            <w:r w:rsidRPr="008F0A4A">
              <w:rPr>
                <w:rFonts w:ascii="Segoe UI" w:hAnsi="Segoe UI" w:cs="Segoe UI"/>
                <w:b/>
                <w:sz w:val="14"/>
                <w:szCs w:val="16"/>
                <w:u w:val="single"/>
              </w:rPr>
              <w:t>Bez pisemnego uzasadnienia ocena uznaniowa nie będzie brana pod uwagę</w:t>
            </w:r>
          </w:p>
        </w:tc>
        <w:tc>
          <w:tcPr>
            <w:tcW w:w="4607" w:type="dxa"/>
            <w:vAlign w:val="center"/>
          </w:tcPr>
          <w:p w:rsidR="007B1E10" w:rsidRPr="008F0A4A" w:rsidRDefault="007B1E10" w:rsidP="006664A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B1E10" w:rsidRPr="008F0A4A" w:rsidTr="00D676E7">
        <w:trPr>
          <w:trHeight w:val="627"/>
        </w:trPr>
        <w:tc>
          <w:tcPr>
            <w:tcW w:w="4606" w:type="dxa"/>
            <w:shd w:val="clear" w:color="auto" w:fill="FFFFEB"/>
          </w:tcPr>
          <w:p w:rsidR="007B1E10" w:rsidRPr="008F0A4A" w:rsidRDefault="007B1E10" w:rsidP="00306FB1">
            <w:pPr>
              <w:pStyle w:val="Akapitzlist"/>
              <w:ind w:left="0"/>
              <w:jc w:val="center"/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</w:rPr>
              <w:t>ŁĄCZNIE</w:t>
            </w:r>
          </w:p>
          <w:p w:rsidR="007B1E10" w:rsidRPr="008F0A4A" w:rsidRDefault="007B1E10" w:rsidP="00B96B5A">
            <w:pPr>
              <w:pStyle w:val="Akapitzlist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8F0A4A">
              <w:rPr>
                <w:rFonts w:ascii="Segoe UI" w:hAnsi="Segoe UI" w:cs="Segoe UI"/>
                <w:sz w:val="20"/>
              </w:rPr>
              <w:t xml:space="preserve">(maksymalna liczba punktów do zdobycia: </w:t>
            </w:r>
            <w:r w:rsidR="00B96B5A" w:rsidRPr="008F0A4A">
              <w:rPr>
                <w:rFonts w:ascii="Segoe UI" w:hAnsi="Segoe UI" w:cs="Segoe UI"/>
                <w:sz w:val="20"/>
              </w:rPr>
              <w:t>80</w:t>
            </w:r>
            <w:r w:rsidRPr="008F0A4A">
              <w:rPr>
                <w:rFonts w:ascii="Segoe UI" w:hAnsi="Segoe UI" w:cs="Segoe UI"/>
                <w:sz w:val="20"/>
              </w:rPr>
              <w:t>**)</w:t>
            </w:r>
          </w:p>
        </w:tc>
        <w:tc>
          <w:tcPr>
            <w:tcW w:w="4607" w:type="dxa"/>
            <w:vAlign w:val="center"/>
          </w:tcPr>
          <w:p w:rsidR="007B1E10" w:rsidRPr="008F0A4A" w:rsidRDefault="007B1E10" w:rsidP="006664A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472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rPr>
                <w:rFonts w:ascii="Segoe UI" w:hAnsi="Segoe UI" w:cs="Segoe UI"/>
                <w:b/>
              </w:rPr>
            </w:pPr>
            <w:r w:rsidRPr="008F0A4A">
              <w:rPr>
                <w:rFonts w:ascii="Segoe UI" w:hAnsi="Segoe UI" w:cs="Segoe UI"/>
                <w:b/>
                <w:szCs w:val="18"/>
              </w:rPr>
              <w:t>Uzasadnienie dot. oceny uznaniowej</w:t>
            </w:r>
          </w:p>
        </w:tc>
      </w:tr>
      <w:tr w:rsidR="007B1E10" w:rsidRPr="008F0A4A" w:rsidTr="004C2F18">
        <w:trPr>
          <w:trHeight w:val="919"/>
        </w:trPr>
        <w:tc>
          <w:tcPr>
            <w:tcW w:w="9213" w:type="dxa"/>
            <w:gridSpan w:val="2"/>
          </w:tcPr>
          <w:p w:rsidR="007B1E10" w:rsidRPr="008F0A4A" w:rsidRDefault="007B1E10" w:rsidP="00306FB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B1E10" w:rsidRPr="008F0A4A" w:rsidTr="00306FB1">
        <w:trPr>
          <w:trHeight w:val="939"/>
        </w:trPr>
        <w:tc>
          <w:tcPr>
            <w:tcW w:w="9213" w:type="dxa"/>
            <w:gridSpan w:val="2"/>
            <w:shd w:val="clear" w:color="auto" w:fill="FFFFEB"/>
            <w:vAlign w:val="center"/>
          </w:tcPr>
          <w:p w:rsidR="007B1E10" w:rsidRPr="008F0A4A" w:rsidRDefault="007B1E10" w:rsidP="00306FB1">
            <w:pPr>
              <w:jc w:val="both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lastRenderedPageBreak/>
              <w:t>Ogólne uzasadnienie liczby przyznanych punktów – w formie recenzji</w:t>
            </w:r>
            <w:r w:rsidRPr="008F0A4A">
              <w:rPr>
                <w:rFonts w:ascii="Segoe UI" w:hAnsi="Segoe UI" w:cs="Segoe UI"/>
                <w:sz w:val="20"/>
              </w:rPr>
              <w:t xml:space="preserve"> </w:t>
            </w:r>
            <w:r w:rsidRPr="008F0A4A">
              <w:rPr>
                <w:rFonts w:ascii="Segoe UI" w:hAnsi="Segoe UI" w:cs="Segoe UI"/>
                <w:b/>
                <w:sz w:val="20"/>
              </w:rPr>
              <w:t>zakończonej rekomendacją (lub jej brakiem) do dofinansowania projektu ze środków Dolnośląskiego Konkursu Filmowego, z ewentualnym wskazaniem poprawek, które zdaniem eksperta należy wprowadzić do projektu</w:t>
            </w:r>
          </w:p>
        </w:tc>
      </w:tr>
      <w:tr w:rsidR="007B1E10" w:rsidRPr="008F0A4A" w:rsidTr="00351741">
        <w:trPr>
          <w:trHeight w:val="1736"/>
        </w:trPr>
        <w:tc>
          <w:tcPr>
            <w:tcW w:w="9213" w:type="dxa"/>
            <w:gridSpan w:val="2"/>
          </w:tcPr>
          <w:p w:rsidR="007B1E10" w:rsidRPr="008F0A4A" w:rsidRDefault="007B1E10" w:rsidP="00306FB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B1E10" w:rsidRPr="008F0A4A" w:rsidTr="00306FB1">
        <w:trPr>
          <w:trHeight w:val="939"/>
        </w:trPr>
        <w:tc>
          <w:tcPr>
            <w:tcW w:w="9213" w:type="dxa"/>
            <w:gridSpan w:val="2"/>
            <w:tcBorders>
              <w:left w:val="nil"/>
              <w:right w:val="nil"/>
            </w:tcBorders>
          </w:tcPr>
          <w:p w:rsidR="007B1E10" w:rsidRPr="008F0A4A" w:rsidRDefault="007B1E10" w:rsidP="00306FB1">
            <w:pPr>
              <w:rPr>
                <w:rFonts w:ascii="Segoe UI" w:hAnsi="Segoe UI" w:cs="Segoe UI"/>
              </w:rPr>
            </w:pPr>
          </w:p>
        </w:tc>
      </w:tr>
      <w:tr w:rsidR="007B1E10" w:rsidRPr="008F0A4A" w:rsidTr="00306FB1">
        <w:trPr>
          <w:trHeight w:val="1792"/>
        </w:trPr>
        <w:tc>
          <w:tcPr>
            <w:tcW w:w="9213" w:type="dxa"/>
            <w:gridSpan w:val="2"/>
            <w:vAlign w:val="bottom"/>
          </w:tcPr>
          <w:p w:rsidR="007B1E10" w:rsidRPr="008F0A4A" w:rsidRDefault="007B1E10" w:rsidP="00306FB1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F0A4A">
              <w:rPr>
                <w:rFonts w:ascii="Segoe UI" w:hAnsi="Segoe UI" w:cs="Segoe UI"/>
                <w:b/>
                <w:sz w:val="20"/>
              </w:rPr>
              <w:t>Podpis eksperta</w:t>
            </w:r>
          </w:p>
        </w:tc>
      </w:tr>
    </w:tbl>
    <w:p w:rsidR="007B1E10" w:rsidRPr="008F0A4A" w:rsidRDefault="007B1E10" w:rsidP="007B1E10">
      <w:pPr>
        <w:rPr>
          <w:rFonts w:ascii="Segoe UI" w:hAnsi="Segoe UI" w:cs="Segoe UI"/>
        </w:rPr>
      </w:pPr>
    </w:p>
    <w:p w:rsidR="00001C54" w:rsidRPr="008F0A4A" w:rsidRDefault="00D459E5">
      <w:pPr>
        <w:rPr>
          <w:rFonts w:ascii="Segoe UI" w:hAnsi="Segoe UI" w:cs="Segoe UI"/>
        </w:rPr>
      </w:pPr>
    </w:p>
    <w:sectPr w:rsidR="00001C54" w:rsidRPr="008F0A4A" w:rsidSect="00685B2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F4" w:rsidRDefault="00C103F4" w:rsidP="007B1E10">
      <w:pPr>
        <w:spacing w:after="0" w:line="240" w:lineRule="auto"/>
      </w:pPr>
      <w:r>
        <w:separator/>
      </w:r>
    </w:p>
  </w:endnote>
  <w:endnote w:type="continuationSeparator" w:id="0">
    <w:p w:rsidR="00C103F4" w:rsidRDefault="00C103F4" w:rsidP="007B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16"/>
        <w:szCs w:val="16"/>
      </w:rPr>
      <w:id w:val="818531913"/>
      <w:docPartObj>
        <w:docPartGallery w:val="Page Numbers (Bottom of Page)"/>
        <w:docPartUnique/>
      </w:docPartObj>
    </w:sdtPr>
    <w:sdtEndPr/>
    <w:sdtContent>
      <w:p w:rsidR="00174F48" w:rsidRPr="008F0A4A" w:rsidRDefault="00A45E1E" w:rsidP="00174F48">
        <w:pPr>
          <w:pStyle w:val="Stopka"/>
          <w:jc w:val="center"/>
          <w:rPr>
            <w:rFonts w:ascii="Segoe UI" w:hAnsi="Segoe UI" w:cs="Segoe UI"/>
            <w:sz w:val="16"/>
            <w:szCs w:val="16"/>
          </w:rPr>
        </w:pPr>
        <w:r w:rsidRPr="008F0A4A">
          <w:rPr>
            <w:rFonts w:ascii="Segoe UI" w:hAnsi="Segoe UI" w:cs="Segoe UI"/>
            <w:sz w:val="16"/>
            <w:szCs w:val="16"/>
          </w:rPr>
          <w:fldChar w:fldCharType="begin"/>
        </w:r>
        <w:r w:rsidR="00174F48" w:rsidRPr="008F0A4A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8F0A4A">
          <w:rPr>
            <w:rFonts w:ascii="Segoe UI" w:hAnsi="Segoe UI" w:cs="Segoe UI"/>
            <w:sz w:val="16"/>
            <w:szCs w:val="16"/>
          </w:rPr>
          <w:fldChar w:fldCharType="separate"/>
        </w:r>
        <w:r w:rsidR="00685B2D">
          <w:rPr>
            <w:rFonts w:ascii="Segoe UI" w:hAnsi="Segoe UI" w:cs="Segoe UI"/>
            <w:noProof/>
            <w:sz w:val="16"/>
            <w:szCs w:val="16"/>
          </w:rPr>
          <w:t>5</w:t>
        </w:r>
        <w:r w:rsidRPr="008F0A4A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F4" w:rsidRDefault="00C103F4" w:rsidP="007B1E10">
      <w:pPr>
        <w:spacing w:after="0" w:line="240" w:lineRule="auto"/>
      </w:pPr>
      <w:r>
        <w:separator/>
      </w:r>
    </w:p>
  </w:footnote>
  <w:footnote w:type="continuationSeparator" w:id="0">
    <w:p w:rsidR="00C103F4" w:rsidRDefault="00C103F4" w:rsidP="007B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10" w:rsidRPr="008F0A4A" w:rsidRDefault="007B1E10" w:rsidP="007B1E10">
    <w:pPr>
      <w:jc w:val="center"/>
      <w:rPr>
        <w:rFonts w:ascii="Segoe UI" w:hAnsi="Segoe UI" w:cs="Segoe UI"/>
        <w:sz w:val="14"/>
      </w:rPr>
    </w:pPr>
    <w:r w:rsidRPr="008F0A4A">
      <w:rPr>
        <w:rFonts w:ascii="Segoe UI" w:hAnsi="Segoe UI" w:cs="Segoe UI"/>
        <w:sz w:val="14"/>
      </w:rPr>
      <w:t xml:space="preserve">Załącznik nr 4 do Regulaminu </w:t>
    </w:r>
    <w:r w:rsidR="008F0A4A">
      <w:rPr>
        <w:rFonts w:ascii="Segoe UI" w:hAnsi="Segoe UI" w:cs="Segoe UI"/>
        <w:sz w:val="14"/>
      </w:rPr>
      <w:t>XIV</w:t>
    </w:r>
    <w:r w:rsidRPr="008F0A4A">
      <w:rPr>
        <w:rFonts w:ascii="Segoe UI" w:hAnsi="Segoe UI" w:cs="Segoe UI"/>
        <w:sz w:val="14"/>
      </w:rPr>
      <w:t xml:space="preserve"> Dolnośląskiego Konkursu Filmowego prowadzonego przez DCF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A0" w:rsidRPr="008F0A4A" w:rsidRDefault="00720895" w:rsidP="00720895">
    <w:pPr>
      <w:ind w:firstLine="708"/>
      <w:jc w:val="center"/>
      <w:rPr>
        <w:rFonts w:ascii="Segoe UI" w:hAnsi="Segoe UI" w:cs="Segoe UI"/>
        <w:sz w:val="14"/>
      </w:rPr>
    </w:pPr>
    <w:r w:rsidRPr="008F0A4A">
      <w:rPr>
        <w:rFonts w:ascii="Segoe UI" w:hAnsi="Segoe UI" w:cs="Segoe UI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0" wp14:anchorId="5130775A" wp14:editId="4B5F8D6A">
          <wp:simplePos x="0" y="0"/>
          <wp:positionH relativeFrom="column">
            <wp:posOffset>-604520</wp:posOffset>
          </wp:positionH>
          <wp:positionV relativeFrom="page">
            <wp:posOffset>142875</wp:posOffset>
          </wp:positionV>
          <wp:extent cx="1276350" cy="752475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8" r="74671" b="85388"/>
                  <a:stretch/>
                </pic:blipFill>
                <pic:spPr bwMode="auto">
                  <a:xfrm>
                    <a:off x="0" y="0"/>
                    <a:ext cx="1276018" cy="7504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664A0" w:rsidRPr="008F0A4A">
      <w:rPr>
        <w:rFonts w:ascii="Segoe UI" w:hAnsi="Segoe UI" w:cs="Segoe UI"/>
        <w:sz w:val="14"/>
      </w:rPr>
      <w:t xml:space="preserve">Załącznik nr 4 do Regulaminu </w:t>
    </w:r>
    <w:r w:rsidR="008F0A4A">
      <w:rPr>
        <w:rFonts w:ascii="Segoe UI" w:hAnsi="Segoe UI" w:cs="Segoe UI"/>
        <w:sz w:val="14"/>
      </w:rPr>
      <w:t>XIV</w:t>
    </w:r>
    <w:r w:rsidR="006664A0" w:rsidRPr="008F0A4A">
      <w:rPr>
        <w:rFonts w:ascii="Segoe UI" w:hAnsi="Segoe UI" w:cs="Segoe UI"/>
        <w:sz w:val="14"/>
      </w:rPr>
      <w:t xml:space="preserve"> Dolnośląskiego Konkursu Filmowego prowadzonego przez DCF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F4C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13CF"/>
    <w:multiLevelType w:val="hybridMultilevel"/>
    <w:tmpl w:val="98BE4DE0"/>
    <w:lvl w:ilvl="0" w:tplc="4B9E4F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41CB7"/>
    <w:multiLevelType w:val="hybridMultilevel"/>
    <w:tmpl w:val="D144A1E8"/>
    <w:lvl w:ilvl="0" w:tplc="3710A8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241DF0"/>
    <w:multiLevelType w:val="hybridMultilevel"/>
    <w:tmpl w:val="2C203876"/>
    <w:lvl w:ilvl="0" w:tplc="72B402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5E1DBD"/>
    <w:multiLevelType w:val="hybridMultilevel"/>
    <w:tmpl w:val="13E45BC4"/>
    <w:lvl w:ilvl="0" w:tplc="099644C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5B220C"/>
    <w:multiLevelType w:val="hybridMultilevel"/>
    <w:tmpl w:val="C40ED6B0"/>
    <w:lvl w:ilvl="0" w:tplc="281C1C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0"/>
    <w:rsid w:val="0017217A"/>
    <w:rsid w:val="00174F48"/>
    <w:rsid w:val="00351741"/>
    <w:rsid w:val="00494EED"/>
    <w:rsid w:val="004C2F18"/>
    <w:rsid w:val="005268FC"/>
    <w:rsid w:val="005D6D5F"/>
    <w:rsid w:val="00612A4B"/>
    <w:rsid w:val="006560CA"/>
    <w:rsid w:val="006664A0"/>
    <w:rsid w:val="00685B2D"/>
    <w:rsid w:val="006E6331"/>
    <w:rsid w:val="0070772F"/>
    <w:rsid w:val="00720895"/>
    <w:rsid w:val="007B1E10"/>
    <w:rsid w:val="008F0A4A"/>
    <w:rsid w:val="00910A83"/>
    <w:rsid w:val="009A0E50"/>
    <w:rsid w:val="009B1147"/>
    <w:rsid w:val="00A45E1E"/>
    <w:rsid w:val="00AB5277"/>
    <w:rsid w:val="00B60D3E"/>
    <w:rsid w:val="00B83E57"/>
    <w:rsid w:val="00B96B5A"/>
    <w:rsid w:val="00C103F4"/>
    <w:rsid w:val="00CC2514"/>
    <w:rsid w:val="00D36FBA"/>
    <w:rsid w:val="00D676E7"/>
    <w:rsid w:val="00D71911"/>
    <w:rsid w:val="00DA46C1"/>
    <w:rsid w:val="00ED559D"/>
    <w:rsid w:val="00F155A9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10"/>
  </w:style>
  <w:style w:type="paragraph" w:styleId="Stopka">
    <w:name w:val="footer"/>
    <w:basedOn w:val="Normalny"/>
    <w:link w:val="StopkaZnak"/>
    <w:uiPriority w:val="99"/>
    <w:unhideWhenUsed/>
    <w:rsid w:val="007B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10"/>
  </w:style>
  <w:style w:type="table" w:styleId="Tabela-Siatka">
    <w:name w:val="Table Grid"/>
    <w:basedOn w:val="Standardowy"/>
    <w:uiPriority w:val="59"/>
    <w:rsid w:val="007B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E1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E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10"/>
  </w:style>
  <w:style w:type="paragraph" w:styleId="Stopka">
    <w:name w:val="footer"/>
    <w:basedOn w:val="Normalny"/>
    <w:link w:val="StopkaZnak"/>
    <w:uiPriority w:val="99"/>
    <w:unhideWhenUsed/>
    <w:rsid w:val="007B1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10"/>
  </w:style>
  <w:style w:type="table" w:styleId="Tabela-Siatka">
    <w:name w:val="Table Grid"/>
    <w:basedOn w:val="Standardowy"/>
    <w:uiPriority w:val="59"/>
    <w:rsid w:val="007B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1E1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7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4C95-BB97-4FDE-84DF-48D2E63C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Małgorzata Konieczna</cp:lastModifiedBy>
  <cp:revision>3</cp:revision>
  <cp:lastPrinted>2019-12-09T10:51:00Z</cp:lastPrinted>
  <dcterms:created xsi:type="dcterms:W3CDTF">2019-11-25T10:13:00Z</dcterms:created>
  <dcterms:modified xsi:type="dcterms:W3CDTF">2019-12-09T11:04:00Z</dcterms:modified>
</cp:coreProperties>
</file>